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E68" w:rsidRDefault="00AA5E68" w:rsidP="00AA5E68">
      <w:pPr>
        <w:pStyle w:val="a5"/>
      </w:pPr>
      <w:r>
        <w:rPr>
          <w:rFonts w:hint="eastAsia"/>
        </w:rPr>
        <w:t>南京交通职业技术学院数字化校园项目</w:t>
      </w:r>
    </w:p>
    <w:p w:rsidR="00AA5E68" w:rsidRDefault="00AA5E68" w:rsidP="00AA5E68">
      <w:pPr>
        <w:pStyle w:val="a5"/>
      </w:pPr>
      <w:r>
        <w:rPr>
          <w:rFonts w:hint="eastAsia"/>
        </w:rPr>
        <w:t>学工信息管理</w:t>
      </w:r>
      <w:r>
        <w:t>系统</w:t>
      </w:r>
    </w:p>
    <w:p w:rsidR="00AA5E68" w:rsidRDefault="00344D82" w:rsidP="00AA5E68">
      <w:pPr>
        <w:pStyle w:val="a5"/>
      </w:pPr>
      <w:r>
        <w:rPr>
          <w:rFonts w:hint="eastAsia"/>
        </w:rPr>
        <w:t>奖学金</w:t>
      </w:r>
      <w:r w:rsidR="00AA5E68">
        <w:t>模块</w:t>
      </w:r>
    </w:p>
    <w:p w:rsidR="00AA5E68" w:rsidRDefault="00AA5E68" w:rsidP="00AA5E68">
      <w:pPr>
        <w:pStyle w:val="a5"/>
      </w:pPr>
      <w:r>
        <w:rPr>
          <w:rFonts w:hint="eastAsia"/>
        </w:rPr>
        <w:t>用户使用手册</w:t>
      </w:r>
    </w:p>
    <w:p w:rsidR="00AA5E68" w:rsidRPr="00157437" w:rsidRDefault="00AA5E68" w:rsidP="00AA5E68">
      <w:pPr>
        <w:rPr>
          <w:rFonts w:ascii="宋体" w:hAnsi="宋体"/>
          <w:szCs w:val="21"/>
        </w:rPr>
      </w:pPr>
    </w:p>
    <w:p w:rsidR="00AA5E68" w:rsidRPr="00157437" w:rsidRDefault="00AA5E68" w:rsidP="00AA5E68">
      <w:pPr>
        <w:rPr>
          <w:rFonts w:ascii="宋体" w:hAnsi="宋体"/>
          <w:szCs w:val="21"/>
        </w:rPr>
      </w:pPr>
    </w:p>
    <w:p w:rsidR="00AA5E68" w:rsidRPr="00157437" w:rsidRDefault="00AA5E68" w:rsidP="00AA5E68">
      <w:pPr>
        <w:rPr>
          <w:rFonts w:ascii="宋体" w:hAnsi="宋体"/>
          <w:szCs w:val="21"/>
        </w:rPr>
      </w:pPr>
    </w:p>
    <w:p w:rsidR="00AA5E68" w:rsidRPr="00157437" w:rsidRDefault="00AA5E68" w:rsidP="00AA5E68">
      <w:pPr>
        <w:rPr>
          <w:rFonts w:ascii="宋体" w:hAnsi="宋体"/>
          <w:szCs w:val="21"/>
        </w:rPr>
      </w:pPr>
    </w:p>
    <w:tbl>
      <w:tblPr>
        <w:tblW w:w="0" w:type="auto"/>
        <w:jc w:val="center"/>
        <w:tblLook w:val="01E0"/>
      </w:tblPr>
      <w:tblGrid>
        <w:gridCol w:w="2364"/>
        <w:gridCol w:w="2852"/>
      </w:tblGrid>
      <w:tr w:rsidR="00AA5E68" w:rsidTr="00890F7D">
        <w:trPr>
          <w:trHeight w:val="639"/>
          <w:jc w:val="center"/>
        </w:trPr>
        <w:tc>
          <w:tcPr>
            <w:tcW w:w="2364" w:type="dxa"/>
          </w:tcPr>
          <w:p w:rsidR="00AA5E68" w:rsidRPr="00157437" w:rsidRDefault="00AA5E68" w:rsidP="00890F7D">
            <w:pPr>
              <w:spacing w:line="360" w:lineRule="auto"/>
              <w:jc w:val="right"/>
              <w:rPr>
                <w:rFonts w:ascii="宋体" w:hAnsi="宋体"/>
                <w:b/>
                <w:bCs/>
                <w:szCs w:val="21"/>
              </w:rPr>
            </w:pPr>
            <w:r w:rsidRPr="00157437">
              <w:rPr>
                <w:rFonts w:ascii="宋体" w:hAnsi="宋体" w:hint="eastAsia"/>
                <w:b/>
                <w:bCs/>
                <w:szCs w:val="21"/>
              </w:rPr>
              <w:t>编制人员：</w:t>
            </w:r>
          </w:p>
        </w:tc>
        <w:tc>
          <w:tcPr>
            <w:tcW w:w="2852" w:type="dxa"/>
          </w:tcPr>
          <w:p w:rsidR="00AA5E68" w:rsidRPr="00157437" w:rsidRDefault="00AA5E68" w:rsidP="00890F7D">
            <w:pPr>
              <w:spacing w:line="360" w:lineRule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李世旺</w:t>
            </w:r>
          </w:p>
        </w:tc>
      </w:tr>
      <w:tr w:rsidR="00AA5E68" w:rsidTr="00890F7D">
        <w:trPr>
          <w:trHeight w:val="639"/>
          <w:jc w:val="center"/>
        </w:trPr>
        <w:tc>
          <w:tcPr>
            <w:tcW w:w="2364" w:type="dxa"/>
          </w:tcPr>
          <w:p w:rsidR="00AA5E68" w:rsidRPr="00157437" w:rsidRDefault="00AA5E68" w:rsidP="00890F7D">
            <w:pPr>
              <w:spacing w:line="360" w:lineRule="auto"/>
              <w:jc w:val="right"/>
              <w:rPr>
                <w:rFonts w:ascii="宋体" w:hAnsi="宋体"/>
                <w:b/>
                <w:bCs/>
                <w:szCs w:val="21"/>
              </w:rPr>
            </w:pPr>
            <w:r w:rsidRPr="00157437">
              <w:rPr>
                <w:rFonts w:ascii="宋体" w:hAnsi="宋体" w:hint="eastAsia"/>
                <w:b/>
                <w:bCs/>
                <w:szCs w:val="21"/>
              </w:rPr>
              <w:t>编制部门：</w:t>
            </w:r>
          </w:p>
        </w:tc>
        <w:tc>
          <w:tcPr>
            <w:tcW w:w="2852" w:type="dxa"/>
          </w:tcPr>
          <w:p w:rsidR="00AA5E68" w:rsidRPr="00157437" w:rsidRDefault="00AA5E68" w:rsidP="00890F7D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交院项目组</w:t>
            </w:r>
          </w:p>
        </w:tc>
      </w:tr>
    </w:tbl>
    <w:p w:rsidR="00AA5E68" w:rsidRPr="00157437" w:rsidRDefault="00AA5E68" w:rsidP="00AA5E68">
      <w:pPr>
        <w:rPr>
          <w:rFonts w:ascii="宋体" w:hAnsi="宋体"/>
          <w:szCs w:val="21"/>
        </w:rPr>
      </w:pPr>
    </w:p>
    <w:tbl>
      <w:tblPr>
        <w:tblW w:w="6036" w:type="dxa"/>
        <w:jc w:val="center"/>
        <w:tblInd w:w="-838" w:type="dxa"/>
        <w:tblLayout w:type="fixed"/>
        <w:tblLook w:val="01E0"/>
      </w:tblPr>
      <w:tblGrid>
        <w:gridCol w:w="2446"/>
        <w:gridCol w:w="3590"/>
      </w:tblGrid>
      <w:tr w:rsidR="00AA5E68" w:rsidRPr="001A2FC4" w:rsidTr="00890F7D">
        <w:trPr>
          <w:trHeight w:val="80"/>
          <w:jc w:val="center"/>
        </w:trPr>
        <w:tc>
          <w:tcPr>
            <w:tcW w:w="2446" w:type="dxa"/>
            <w:vAlign w:val="center"/>
          </w:tcPr>
          <w:p w:rsidR="00AA5E68" w:rsidRPr="00587F06" w:rsidRDefault="00AA5E68" w:rsidP="00890F7D">
            <w:pPr>
              <w:spacing w:after="0" w:afterAutospacing="0" w:line="360" w:lineRule="auto"/>
              <w:jc w:val="left"/>
              <w:rPr>
                <w:b/>
              </w:rPr>
            </w:pPr>
            <w:r>
              <w:rPr>
                <w:rFonts w:hint="eastAsia"/>
                <w:b/>
              </w:rPr>
              <w:t>福建顶点</w:t>
            </w:r>
            <w:r>
              <w:rPr>
                <w:rFonts w:hint="eastAsia"/>
                <w:b/>
              </w:rPr>
              <w:t xml:space="preserve">  </w:t>
            </w:r>
          </w:p>
        </w:tc>
        <w:tc>
          <w:tcPr>
            <w:tcW w:w="3590" w:type="dxa"/>
          </w:tcPr>
          <w:p w:rsidR="00AA5E68" w:rsidRDefault="00AA5E68" w:rsidP="00890F7D">
            <w:pPr>
              <w:spacing w:line="360" w:lineRule="auto"/>
              <w:jc w:val="left"/>
              <w:rPr>
                <w:b/>
              </w:rPr>
            </w:pPr>
            <w:r>
              <w:rPr>
                <w:rFonts w:hint="eastAsia"/>
                <w:b/>
              </w:rPr>
              <w:t>南交院信息办</w:t>
            </w:r>
          </w:p>
        </w:tc>
      </w:tr>
      <w:tr w:rsidR="00AA5E68" w:rsidRPr="001A2FC4" w:rsidTr="00890F7D">
        <w:trPr>
          <w:trHeight w:val="1892"/>
          <w:jc w:val="center"/>
        </w:trPr>
        <w:tc>
          <w:tcPr>
            <w:tcW w:w="2446" w:type="dxa"/>
            <w:vAlign w:val="center"/>
          </w:tcPr>
          <w:p w:rsidR="00AA5E68" w:rsidRDefault="00AA5E68" w:rsidP="00890F7D">
            <w:pPr>
              <w:spacing w:line="360" w:lineRule="auto"/>
            </w:pPr>
            <w:r>
              <w:rPr>
                <w:rFonts w:hint="eastAsia"/>
              </w:rPr>
              <w:t>签字：</w:t>
            </w:r>
          </w:p>
          <w:p w:rsidR="00AA5E68" w:rsidRPr="001A2FC4" w:rsidRDefault="00AA5E68" w:rsidP="00890F7D">
            <w:pPr>
              <w:spacing w:line="360" w:lineRule="auto"/>
            </w:pPr>
            <w:r>
              <w:rPr>
                <w:rFonts w:hint="eastAsia"/>
              </w:rPr>
              <w:t>日期：</w:t>
            </w:r>
          </w:p>
        </w:tc>
        <w:tc>
          <w:tcPr>
            <w:tcW w:w="3590" w:type="dxa"/>
            <w:vAlign w:val="center"/>
          </w:tcPr>
          <w:p w:rsidR="00AA5E68" w:rsidRDefault="00AA5E68" w:rsidP="00890F7D">
            <w:pPr>
              <w:spacing w:line="360" w:lineRule="auto"/>
            </w:pPr>
            <w:r>
              <w:rPr>
                <w:rFonts w:hint="eastAsia"/>
              </w:rPr>
              <w:t>签字：</w:t>
            </w:r>
          </w:p>
          <w:p w:rsidR="00AA5E68" w:rsidRDefault="00AA5E68" w:rsidP="00890F7D">
            <w:pPr>
              <w:spacing w:line="360" w:lineRule="auto"/>
            </w:pPr>
            <w:r>
              <w:rPr>
                <w:rFonts w:hint="eastAsia"/>
              </w:rPr>
              <w:t>日期：</w:t>
            </w:r>
          </w:p>
        </w:tc>
      </w:tr>
    </w:tbl>
    <w:p w:rsidR="00AA5E68" w:rsidRDefault="00AA5E68" w:rsidP="00AA5E68"/>
    <w:p w:rsidR="00AA5E68" w:rsidRDefault="00AA5E68" w:rsidP="00AA5E68"/>
    <w:p w:rsidR="00AA5E68" w:rsidRDefault="00AA5E68" w:rsidP="00AA5E68"/>
    <w:p w:rsidR="00AA5E68" w:rsidRDefault="00AA5E68" w:rsidP="00AA5E68"/>
    <w:p w:rsidR="00AA5E68" w:rsidRDefault="00AA5E68" w:rsidP="00AA5E68"/>
    <w:p w:rsidR="00AA5E68" w:rsidRPr="002C4AA9" w:rsidRDefault="00AA5E68" w:rsidP="00AA5E68">
      <w:pPr>
        <w:rPr>
          <w:b/>
          <w:sz w:val="28"/>
          <w:szCs w:val="28"/>
        </w:rPr>
      </w:pPr>
      <w:r w:rsidRPr="002C4AA9">
        <w:rPr>
          <w:rFonts w:hint="eastAsia"/>
          <w:b/>
          <w:sz w:val="28"/>
          <w:szCs w:val="28"/>
        </w:rPr>
        <w:lastRenderedPageBreak/>
        <w:t>第一步：</w:t>
      </w:r>
      <w:r>
        <w:rPr>
          <w:rFonts w:hint="eastAsia"/>
          <w:b/>
          <w:sz w:val="28"/>
          <w:szCs w:val="28"/>
        </w:rPr>
        <w:t>登陆</w:t>
      </w:r>
    </w:p>
    <w:p w:rsidR="00AA5E68" w:rsidRPr="00263C10" w:rsidRDefault="00AA5E68" w:rsidP="00AA5E68">
      <w:pPr>
        <w:numPr>
          <w:ilvl w:val="0"/>
          <w:numId w:val="1"/>
        </w:numPr>
        <w:rPr>
          <w:sz w:val="24"/>
        </w:rPr>
      </w:pPr>
      <w:r w:rsidRPr="00263C10">
        <w:rPr>
          <w:rFonts w:hint="eastAsia"/>
          <w:sz w:val="24"/>
        </w:rPr>
        <w:t>登陆学院门户平台</w:t>
      </w:r>
      <w:hyperlink r:id="rId8" w:history="1">
        <w:r w:rsidRPr="00263C10">
          <w:rPr>
            <w:rStyle w:val="a6"/>
            <w:rFonts w:hint="eastAsia"/>
            <w:sz w:val="24"/>
          </w:rPr>
          <w:t>http://my.njci.edu.cn</w:t>
        </w:r>
      </w:hyperlink>
      <w:r w:rsidRPr="00263C10">
        <w:rPr>
          <w:rFonts w:hint="eastAsia"/>
          <w:sz w:val="24"/>
        </w:rPr>
        <w:t>,</w:t>
      </w:r>
      <w:r w:rsidRPr="00263C10">
        <w:rPr>
          <w:rFonts w:hint="eastAsia"/>
          <w:b/>
          <w:color w:val="FF0000"/>
          <w:sz w:val="24"/>
        </w:rPr>
        <w:t>用户名</w:t>
      </w:r>
      <w:r w:rsidRPr="00263C10">
        <w:rPr>
          <w:rFonts w:hint="eastAsia"/>
          <w:sz w:val="24"/>
        </w:rPr>
        <w:t>处输入学号，</w:t>
      </w:r>
      <w:r w:rsidRPr="00263C10">
        <w:rPr>
          <w:rFonts w:hint="eastAsia"/>
          <w:b/>
          <w:color w:val="FF0000"/>
          <w:sz w:val="24"/>
        </w:rPr>
        <w:t>密码</w:t>
      </w:r>
      <w:r w:rsidRPr="00263C10">
        <w:rPr>
          <w:rFonts w:hint="eastAsia"/>
          <w:sz w:val="24"/>
        </w:rPr>
        <w:t>处输入默认的个人身份证后六位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如果</w:t>
      </w:r>
      <w:r>
        <w:rPr>
          <w:sz w:val="24"/>
        </w:rPr>
        <w:t>末尾是</w:t>
      </w:r>
      <w:r>
        <w:rPr>
          <w:sz w:val="24"/>
        </w:rPr>
        <w:t>X</w:t>
      </w:r>
      <w:r>
        <w:rPr>
          <w:sz w:val="24"/>
        </w:rPr>
        <w:t>请尝试大写或小写</w:t>
      </w:r>
      <w:r>
        <w:rPr>
          <w:rFonts w:hint="eastAsia"/>
          <w:sz w:val="24"/>
        </w:rPr>
        <w:t>)</w:t>
      </w:r>
      <w:r w:rsidRPr="00263C10">
        <w:rPr>
          <w:rFonts w:hint="eastAsia"/>
          <w:sz w:val="24"/>
        </w:rPr>
        <w:t>，操作截图如下：</w:t>
      </w:r>
    </w:p>
    <w:p w:rsidR="00AA5E68" w:rsidRDefault="007C2A4D" w:rsidP="00AA5E68">
      <w:r>
        <w:rPr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2051" type="#_x0000_t62" style="position:absolute;left:0;text-align:left;margin-left:194.75pt;margin-top:34.7pt;width:115.5pt;height:31.5pt;z-index:251661312" adj="-5816,-12857" strokecolor="#ffc000" strokeweight="1pt">
            <v:stroke dashstyle="dash"/>
            <v:shadow color="#868686"/>
            <v:textbox>
              <w:txbxContent>
                <w:p w:rsidR="00AA5E68" w:rsidRDefault="00AA5E68" w:rsidP="00AA5E68">
                  <w:r>
                    <w:rPr>
                      <w:rFonts w:hint="eastAsia"/>
                    </w:rPr>
                    <w:t>此处</w:t>
                  </w:r>
                  <w:r>
                    <w:t>输入</w:t>
                  </w:r>
                  <w:r>
                    <w:rPr>
                      <w:rFonts w:hint="eastAsia"/>
                    </w:rPr>
                    <w:t>网址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050" type="#_x0000_t62" style="position:absolute;left:0;text-align:left;margin-left:-47.45pt;margin-top:21.3pt;width:115.5pt;height:31.5pt;z-index:251660288" adj="24340,41657" strokecolor="#ffc000" strokeweight="1pt">
            <v:stroke dashstyle="dash"/>
            <v:shadow color="#868686"/>
            <v:textbox>
              <w:txbxContent>
                <w:p w:rsidR="00AA5E68" w:rsidRDefault="00AA5E68" w:rsidP="00AA5E68">
                  <w:r>
                    <w:rPr>
                      <w:rFonts w:hint="eastAsia"/>
                    </w:rPr>
                    <w:t>此处</w:t>
                  </w:r>
                  <w:r>
                    <w:t>输入账号</w:t>
                  </w:r>
                  <w:r>
                    <w:rPr>
                      <w:rFonts w:hint="eastAsia"/>
                    </w:rPr>
                    <w:t>\</w:t>
                  </w:r>
                  <w:r>
                    <w:rPr>
                      <w:rFonts w:hint="eastAsia"/>
                    </w:rPr>
                    <w:t>密码</w:t>
                  </w:r>
                </w:p>
              </w:txbxContent>
            </v:textbox>
          </v:shape>
        </w:pict>
      </w:r>
      <w:r w:rsidR="00AA5E68">
        <w:rPr>
          <w:noProof/>
        </w:rPr>
        <w:drawing>
          <wp:inline distT="0" distB="0" distL="0" distR="0">
            <wp:extent cx="5267960" cy="2695575"/>
            <wp:effectExtent l="1905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5E68" w:rsidRPr="00543C04" w:rsidRDefault="00AA5E68" w:rsidP="00AA5E68">
      <w:pPr>
        <w:rPr>
          <w:b/>
          <w:sz w:val="28"/>
          <w:szCs w:val="28"/>
        </w:rPr>
      </w:pPr>
      <w:r w:rsidRPr="00543C04">
        <w:rPr>
          <w:rFonts w:hint="eastAsia"/>
          <w:b/>
          <w:sz w:val="28"/>
          <w:szCs w:val="28"/>
        </w:rPr>
        <w:t>第二步：打开办理页面</w:t>
      </w:r>
    </w:p>
    <w:p w:rsidR="00AA5E68" w:rsidRDefault="007C2A4D" w:rsidP="00AA5E68">
      <w:r>
        <w:rPr>
          <w:noProof/>
        </w:rPr>
        <w:pict>
          <v:shape id="_x0000_s2052" type="#_x0000_t62" style="position:absolute;left:0;text-align:left;margin-left:323.55pt;margin-top:160.15pt;width:110.4pt;height:24.75pt;z-index:251662336" adj="-3590,-9818" strokecolor="#ffc000" strokeweight="1pt">
            <v:stroke dashstyle="dash"/>
            <v:shadow color="#868686"/>
            <v:textbox>
              <w:txbxContent>
                <w:p w:rsidR="00AA5E68" w:rsidRDefault="00AA5E68" w:rsidP="00AA5E68">
                  <w:r>
                    <w:rPr>
                      <w:rFonts w:hint="eastAsia"/>
                    </w:rPr>
                    <w:t>点击此处进入系统</w:t>
                  </w:r>
                </w:p>
              </w:txbxContent>
            </v:textbox>
          </v:shape>
        </w:pict>
      </w:r>
      <w:r w:rsidR="00AA5E68" w:rsidRPr="00AA5E68">
        <w:rPr>
          <w:noProof/>
        </w:rPr>
        <w:drawing>
          <wp:inline distT="0" distB="0" distL="0" distR="0">
            <wp:extent cx="5274310" cy="2821039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1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5E68" w:rsidRDefault="00AA5E68" w:rsidP="00AA5E68"/>
    <w:p w:rsidR="00AA5E68" w:rsidRDefault="00AA5E68" w:rsidP="00AA5E68"/>
    <w:p w:rsidR="00AA5E68" w:rsidRDefault="00AA5E68" w:rsidP="00AA5E68"/>
    <w:p w:rsidR="00AA5E68" w:rsidRPr="009A0205" w:rsidRDefault="00AA5E68" w:rsidP="00AA5E68">
      <w:pPr>
        <w:rPr>
          <w:b/>
          <w:sz w:val="28"/>
          <w:szCs w:val="28"/>
        </w:rPr>
      </w:pPr>
      <w:r w:rsidRPr="009A0205">
        <w:rPr>
          <w:rFonts w:hint="eastAsia"/>
          <w:b/>
          <w:sz w:val="28"/>
          <w:szCs w:val="28"/>
        </w:rPr>
        <w:t>第三步：准备工作，班级学生综合测评评分</w:t>
      </w:r>
    </w:p>
    <w:p w:rsidR="00AA5E68" w:rsidRPr="00AA5E68" w:rsidRDefault="00AA5E68" w:rsidP="009A0205">
      <w:pPr>
        <w:pStyle w:val="a8"/>
        <w:numPr>
          <w:ilvl w:val="0"/>
          <w:numId w:val="1"/>
        </w:numPr>
        <w:ind w:firstLineChars="0"/>
      </w:pPr>
      <w:r>
        <w:rPr>
          <w:rFonts w:hint="eastAsia"/>
        </w:rPr>
        <w:t>如图所示，进入系统，在左侧的</w:t>
      </w:r>
      <w:r w:rsidRPr="009A0205">
        <w:rPr>
          <w:rFonts w:hint="eastAsia"/>
          <w:color w:val="FF0000"/>
        </w:rPr>
        <w:t>我的事务</w:t>
      </w:r>
      <w:r w:rsidR="009A0205">
        <w:rPr>
          <w:rFonts w:hint="eastAsia"/>
        </w:rPr>
        <w:t>→</w:t>
      </w:r>
      <w:r w:rsidR="009A0205">
        <w:rPr>
          <w:rFonts w:hint="eastAsia"/>
        </w:rPr>
        <w:t xml:space="preserve"> </w:t>
      </w:r>
      <w:r w:rsidRPr="009A0205">
        <w:rPr>
          <w:rFonts w:hint="eastAsia"/>
          <w:color w:val="FF0000"/>
        </w:rPr>
        <w:t>综合测评</w:t>
      </w:r>
      <w:r w:rsidR="009A0205">
        <w:rPr>
          <w:rFonts w:hint="eastAsia"/>
        </w:rPr>
        <w:t>→</w:t>
      </w:r>
      <w:r w:rsidR="009A0205">
        <w:rPr>
          <w:rFonts w:hint="eastAsia"/>
        </w:rPr>
        <w:t xml:space="preserve"> </w:t>
      </w:r>
      <w:r w:rsidRPr="009A0205">
        <w:rPr>
          <w:rFonts w:hint="eastAsia"/>
          <w:color w:val="FF0000"/>
        </w:rPr>
        <w:t>我班学生综合测评评分</w:t>
      </w:r>
      <w:r>
        <w:rPr>
          <w:rFonts w:hint="eastAsia"/>
        </w:rPr>
        <w:t>，先选择学期（系统默认是当前学期）选择</w:t>
      </w:r>
      <w:r w:rsidRPr="009A0205">
        <w:rPr>
          <w:rFonts w:hint="eastAsia"/>
          <w:color w:val="FF0000"/>
        </w:rPr>
        <w:t>上学期</w:t>
      </w:r>
      <w:r>
        <w:rPr>
          <w:rFonts w:hint="eastAsia"/>
        </w:rPr>
        <w:t>（</w:t>
      </w:r>
      <w:r w:rsidR="009A0205" w:rsidRPr="009A0205">
        <w:rPr>
          <w:rFonts w:hint="eastAsia"/>
          <w:color w:val="FF0000"/>
        </w:rPr>
        <w:t>2014-2015</w:t>
      </w:r>
      <w:r w:rsidR="009A0205" w:rsidRPr="009A0205">
        <w:rPr>
          <w:rFonts w:hint="eastAsia"/>
          <w:color w:val="FF0000"/>
        </w:rPr>
        <w:t>学年</w:t>
      </w:r>
      <w:r w:rsidR="009A0205" w:rsidRPr="009A0205">
        <w:rPr>
          <w:rFonts w:hint="eastAsia"/>
          <w:color w:val="FF0000"/>
        </w:rPr>
        <w:t xml:space="preserve"> </w:t>
      </w:r>
      <w:r w:rsidR="009A0205" w:rsidRPr="009A0205">
        <w:rPr>
          <w:rFonts w:hint="eastAsia"/>
          <w:color w:val="FF0000"/>
        </w:rPr>
        <w:t>第一学期</w:t>
      </w:r>
      <w:r>
        <w:rPr>
          <w:rFonts w:hint="eastAsia"/>
        </w:rPr>
        <w:t>），点击查询</w:t>
      </w:r>
    </w:p>
    <w:p w:rsidR="00AA5E68" w:rsidRDefault="00AA5E68" w:rsidP="00AA5E68">
      <w:r>
        <w:rPr>
          <w:noProof/>
        </w:rPr>
        <w:drawing>
          <wp:inline distT="0" distB="0" distL="0" distR="0">
            <wp:extent cx="5274310" cy="2325339"/>
            <wp:effectExtent l="19050" t="0" r="254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253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2A4D" w:rsidRDefault="00AA5E68" w:rsidP="009A0205">
      <w:pPr>
        <w:pStyle w:val="a8"/>
        <w:numPr>
          <w:ilvl w:val="0"/>
          <w:numId w:val="1"/>
        </w:numPr>
        <w:ind w:firstLineChars="0"/>
      </w:pPr>
      <w:r>
        <w:rPr>
          <w:rFonts w:hint="eastAsia"/>
        </w:rPr>
        <w:t>选择要评分的学生，点击评分按钮，在弹出的页面中评分</w:t>
      </w:r>
    </w:p>
    <w:p w:rsidR="00AA5E68" w:rsidRDefault="00AA5E68">
      <w:r>
        <w:rPr>
          <w:noProof/>
        </w:rPr>
        <w:drawing>
          <wp:inline distT="0" distB="0" distL="0" distR="0">
            <wp:extent cx="5274310" cy="1430291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30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5E68" w:rsidRDefault="007C2A4D">
      <w:pPr>
        <w:rPr>
          <w:rFonts w:hint="eastAsia"/>
        </w:rPr>
      </w:pPr>
      <w:r>
        <w:rPr>
          <w:noProof/>
        </w:rPr>
        <w:lastRenderedPageBreak/>
        <w:pict>
          <v:shape id="_x0000_s2053" type="#_x0000_t62" style="position:absolute;left:0;text-align:left;margin-left:209.3pt;margin-top:67.65pt;width:145.6pt;height:58.05pt;z-index:251663360" adj="10867,-6772" fillcolor="white [3201]" strokecolor="#8064a2 [3207]" strokeweight="2.5pt">
            <v:shadow color="#868686"/>
            <v:textbox>
              <w:txbxContent>
                <w:p w:rsidR="00C91AA2" w:rsidRPr="00C91AA2" w:rsidRDefault="00C91AA2">
                  <w:pPr>
                    <w:rPr>
                      <w:sz w:val="18"/>
                      <w:szCs w:val="18"/>
                    </w:rPr>
                  </w:pPr>
                  <w:r w:rsidRPr="00C91AA2">
                    <w:rPr>
                      <w:rFonts w:hint="eastAsia"/>
                      <w:sz w:val="18"/>
                      <w:szCs w:val="18"/>
                    </w:rPr>
                    <w:t>在相应的指标后面，添加该学生该指标相应的加减分</w:t>
                  </w:r>
                </w:p>
              </w:txbxContent>
            </v:textbox>
          </v:shape>
        </w:pict>
      </w:r>
      <w:r w:rsidR="00AA5E68">
        <w:rPr>
          <w:noProof/>
        </w:rPr>
        <w:drawing>
          <wp:inline distT="0" distB="0" distL="0" distR="0">
            <wp:extent cx="5274310" cy="2611188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11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187" w:rsidRPr="00B80187" w:rsidRDefault="00B80187">
      <w:pPr>
        <w:rPr>
          <w:rFonts w:asciiTheme="minorEastAsia" w:eastAsiaTheme="minorEastAsia" w:hAnsiTheme="minorEastAsia" w:hint="eastAsia"/>
          <w:b/>
          <w:color w:val="FF0000"/>
        </w:rPr>
      </w:pPr>
      <w:r w:rsidRPr="00B80187">
        <w:rPr>
          <w:rFonts w:asciiTheme="minorEastAsia" w:eastAsiaTheme="minorEastAsia" w:hAnsiTheme="minorEastAsia" w:hint="eastAsia"/>
          <w:b/>
          <w:color w:val="FF0000"/>
        </w:rPr>
        <w:t>注：综合素质分=基础分（57）+加减分</w:t>
      </w:r>
    </w:p>
    <w:p w:rsidR="00B80187" w:rsidRPr="00B80187" w:rsidRDefault="00B80187" w:rsidP="00B80187">
      <w:pPr>
        <w:ind w:firstLine="420"/>
        <w:rPr>
          <w:rFonts w:asciiTheme="minorEastAsia" w:eastAsiaTheme="minorEastAsia" w:hAnsiTheme="minorEastAsia" w:hint="eastAsia"/>
          <w:b/>
          <w:color w:val="FF0000"/>
        </w:rPr>
      </w:pPr>
      <w:r w:rsidRPr="00B80187">
        <w:rPr>
          <w:rFonts w:asciiTheme="minorEastAsia" w:eastAsiaTheme="minorEastAsia" w:hAnsiTheme="minorEastAsia" w:hint="eastAsia"/>
          <w:b/>
          <w:color w:val="FF0000"/>
        </w:rPr>
        <w:t>评分页面维护的是加减分</w:t>
      </w:r>
    </w:p>
    <w:p w:rsidR="00B80187" w:rsidRPr="00B80187" w:rsidRDefault="00B80187" w:rsidP="00B80187">
      <w:pPr>
        <w:ind w:firstLine="420"/>
      </w:pPr>
    </w:p>
    <w:p w:rsidR="00C91AA2" w:rsidRDefault="00C91AA2" w:rsidP="009A0205">
      <w:pPr>
        <w:pStyle w:val="a8"/>
        <w:numPr>
          <w:ilvl w:val="0"/>
          <w:numId w:val="1"/>
        </w:numPr>
        <w:ind w:firstLineChars="0"/>
      </w:pPr>
      <w:r>
        <w:rPr>
          <w:rFonts w:hint="eastAsia"/>
        </w:rPr>
        <w:t>完成后点击提交</w:t>
      </w:r>
    </w:p>
    <w:p w:rsidR="00C91AA2" w:rsidRDefault="00C91AA2">
      <w:r>
        <w:rPr>
          <w:noProof/>
        </w:rPr>
        <w:drawing>
          <wp:inline distT="0" distB="0" distL="0" distR="0">
            <wp:extent cx="5274310" cy="2169071"/>
            <wp:effectExtent l="1905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69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D82" w:rsidRDefault="00344D82">
      <w:pPr>
        <w:rPr>
          <w:b/>
          <w:sz w:val="28"/>
          <w:szCs w:val="28"/>
        </w:rPr>
      </w:pPr>
    </w:p>
    <w:p w:rsidR="00344D82" w:rsidRDefault="00344D82">
      <w:pPr>
        <w:rPr>
          <w:b/>
          <w:sz w:val="28"/>
          <w:szCs w:val="28"/>
        </w:rPr>
      </w:pPr>
    </w:p>
    <w:p w:rsidR="00344D82" w:rsidRDefault="00344D82">
      <w:pPr>
        <w:rPr>
          <w:b/>
          <w:sz w:val="28"/>
          <w:szCs w:val="28"/>
        </w:rPr>
      </w:pPr>
    </w:p>
    <w:p w:rsidR="00C91AA2" w:rsidRPr="009A0205" w:rsidRDefault="00C91AA2">
      <w:pPr>
        <w:rPr>
          <w:b/>
          <w:sz w:val="28"/>
          <w:szCs w:val="28"/>
        </w:rPr>
      </w:pPr>
      <w:r w:rsidRPr="009A0205">
        <w:rPr>
          <w:rFonts w:hint="eastAsia"/>
          <w:b/>
          <w:sz w:val="28"/>
          <w:szCs w:val="28"/>
        </w:rPr>
        <w:lastRenderedPageBreak/>
        <w:t>第四步：发起流程</w:t>
      </w:r>
    </w:p>
    <w:p w:rsidR="00C91AA2" w:rsidRDefault="00C91AA2" w:rsidP="009A0205">
      <w:pPr>
        <w:pStyle w:val="a8"/>
        <w:numPr>
          <w:ilvl w:val="0"/>
          <w:numId w:val="1"/>
        </w:numPr>
        <w:ind w:firstLineChars="0"/>
      </w:pPr>
      <w:r w:rsidRPr="00B80187">
        <w:rPr>
          <w:rFonts w:hint="eastAsia"/>
          <w:color w:val="FF0000"/>
        </w:rPr>
        <w:t>等学工处管理员</w:t>
      </w:r>
      <w:r>
        <w:rPr>
          <w:rFonts w:hint="eastAsia"/>
        </w:rPr>
        <w:t>筛选符合条件的学生后，进入系统，在左侧的</w:t>
      </w:r>
      <w:r w:rsidR="006A48CA" w:rsidRPr="009A0205">
        <w:rPr>
          <w:rFonts w:hint="eastAsia"/>
          <w:color w:val="FF0000"/>
        </w:rPr>
        <w:t>我的事务</w:t>
      </w:r>
      <w:r w:rsidR="009A0205">
        <w:rPr>
          <w:rFonts w:hint="eastAsia"/>
        </w:rPr>
        <w:t>→</w:t>
      </w:r>
      <w:r w:rsidR="009A0205">
        <w:rPr>
          <w:rFonts w:hint="eastAsia"/>
        </w:rPr>
        <w:t xml:space="preserve"> </w:t>
      </w:r>
      <w:r w:rsidR="006A48CA" w:rsidRPr="009A0205">
        <w:rPr>
          <w:rFonts w:hint="eastAsia"/>
          <w:color w:val="FF0000"/>
        </w:rPr>
        <w:t>奖励管理</w:t>
      </w:r>
      <w:r w:rsidR="009A0205">
        <w:rPr>
          <w:rFonts w:hint="eastAsia"/>
        </w:rPr>
        <w:t>→</w:t>
      </w:r>
      <w:r w:rsidR="009A0205">
        <w:rPr>
          <w:rFonts w:hint="eastAsia"/>
        </w:rPr>
        <w:t xml:space="preserve"> </w:t>
      </w:r>
      <w:r w:rsidR="006A48CA" w:rsidRPr="009A0205">
        <w:rPr>
          <w:rFonts w:hint="eastAsia"/>
          <w:color w:val="FF0000"/>
        </w:rPr>
        <w:t>学习优秀奖学金申请</w:t>
      </w:r>
      <w:r w:rsidR="006A48CA">
        <w:rPr>
          <w:rFonts w:hint="eastAsia"/>
        </w:rPr>
        <w:t>，点击启动，发动流程</w:t>
      </w:r>
    </w:p>
    <w:p w:rsidR="006A48CA" w:rsidRDefault="006A48CA">
      <w:r>
        <w:rPr>
          <w:noProof/>
        </w:rPr>
        <w:drawing>
          <wp:inline distT="0" distB="0" distL="0" distR="0">
            <wp:extent cx="5274310" cy="1897610"/>
            <wp:effectExtent l="1905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97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D82" w:rsidRDefault="00344D82"/>
    <w:p w:rsidR="006A48CA" w:rsidRDefault="006A48CA" w:rsidP="009A0205">
      <w:pPr>
        <w:pStyle w:val="a8"/>
        <w:numPr>
          <w:ilvl w:val="0"/>
          <w:numId w:val="1"/>
        </w:numPr>
        <w:ind w:firstLineChars="0"/>
      </w:pPr>
      <w:r>
        <w:rPr>
          <w:rFonts w:hint="eastAsia"/>
        </w:rPr>
        <w:t>选择班级，会出现该班奖学金限报人数，已报人数</w:t>
      </w:r>
    </w:p>
    <w:p w:rsidR="006A48CA" w:rsidRDefault="007C2A4D">
      <w:r>
        <w:rPr>
          <w:noProof/>
        </w:rPr>
        <w:pict>
          <v:shape id="_x0000_s2057" type="#_x0000_t62" style="position:absolute;left:0;text-align:left;margin-left:294.2pt;margin-top:33.8pt;width:130.55pt;height:76.3pt;z-index:251666432" adj="-2730,17523" fillcolor="white [3201]" strokecolor="#8064a2 [3207]" strokeweight="2.5pt">
            <v:shadow color="#868686"/>
            <v:textbox>
              <w:txbxContent>
                <w:p w:rsidR="009A0205" w:rsidRDefault="009A0205">
                  <w:r>
                    <w:rPr>
                      <w:rFonts w:hint="eastAsia"/>
                    </w:rPr>
                    <w:t>选择班级，会显示该班级的限报人数，并且可以在实时显示已经填报的人数</w:t>
                  </w:r>
                </w:p>
              </w:txbxContent>
            </v:textbox>
          </v:shape>
        </w:pict>
      </w:r>
      <w:r w:rsidR="006A48CA">
        <w:rPr>
          <w:noProof/>
        </w:rPr>
        <w:drawing>
          <wp:inline distT="0" distB="0" distL="0" distR="0">
            <wp:extent cx="5274310" cy="2691714"/>
            <wp:effectExtent l="1905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91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D82" w:rsidRDefault="00344D82"/>
    <w:p w:rsidR="00344D82" w:rsidRDefault="00344D82"/>
    <w:p w:rsidR="00344D82" w:rsidRDefault="00344D82"/>
    <w:p w:rsidR="00344D82" w:rsidRDefault="00344D82"/>
    <w:p w:rsidR="006A48CA" w:rsidRDefault="006A48CA" w:rsidP="009A0205">
      <w:pPr>
        <w:pStyle w:val="a8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在提报学生中，点击新增，添加获奖学生信息，选择学生，选择该学生评定的奖学金等级，如图所示：</w:t>
      </w:r>
    </w:p>
    <w:p w:rsidR="00344D82" w:rsidRDefault="007C2A4D">
      <w:r>
        <w:rPr>
          <w:noProof/>
        </w:rPr>
        <w:pict>
          <v:shape id="_x0000_s2055" type="#_x0000_t62" style="position:absolute;left:0;text-align:left;margin-left:282.9pt;margin-top:139.65pt;width:123.6pt;height:78.4pt;z-index:251665408" adj="-996,9174" fillcolor="white [3201]" strokecolor="#8064a2 [3207]" strokeweight="2.5pt">
            <v:shadow color="#868686"/>
            <v:textbox>
              <w:txbxContent>
                <w:p w:rsidR="006A48CA" w:rsidRPr="009A0205" w:rsidRDefault="009A0205">
                  <w:pPr>
                    <w:rPr>
                      <w:sz w:val="15"/>
                      <w:szCs w:val="15"/>
                    </w:rPr>
                  </w:pPr>
                  <w:r w:rsidRPr="009A0205">
                    <w:rPr>
                      <w:rFonts w:hint="eastAsia"/>
                      <w:sz w:val="15"/>
                      <w:szCs w:val="15"/>
                    </w:rPr>
                    <w:t>维护选中的学生的奖学金等级，因为符合一等奖的同样符合二等奖，三等奖，所以要注意选择下学生的奖学金等级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054" type="#_x0000_t62" style="position:absolute;left:0;text-align:left;margin-left:347.35pt;margin-top:55.1pt;width:84.9pt;height:57.65pt;z-index:251664384" adj="-4452,18959" fillcolor="white [3201]" strokecolor="#8064a2 [3207]" strokeweight="2.5pt">
            <v:shadow color="#868686"/>
            <v:textbox>
              <w:txbxContent>
                <w:p w:rsidR="006A48CA" w:rsidRPr="006A48CA" w:rsidRDefault="006A48CA">
                  <w:pPr>
                    <w:rPr>
                      <w:sz w:val="15"/>
                      <w:szCs w:val="15"/>
                    </w:rPr>
                  </w:pPr>
                  <w:r w:rsidRPr="006A48CA">
                    <w:rPr>
                      <w:rFonts w:hint="eastAsia"/>
                      <w:sz w:val="15"/>
                      <w:szCs w:val="15"/>
                    </w:rPr>
                    <w:t>下拉出的是符合帅选出来符合条件的学生</w:t>
                  </w:r>
                </w:p>
              </w:txbxContent>
            </v:textbox>
          </v:shape>
        </w:pict>
      </w:r>
      <w:r w:rsidR="006A48CA">
        <w:rPr>
          <w:noProof/>
        </w:rPr>
        <w:drawing>
          <wp:inline distT="0" distB="0" distL="0" distR="0">
            <wp:extent cx="5274310" cy="3093862"/>
            <wp:effectExtent l="1905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93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D82" w:rsidRPr="00B80187" w:rsidRDefault="00B80187" w:rsidP="00344D82">
      <w:pPr>
        <w:rPr>
          <w:color w:val="FF0000"/>
        </w:rPr>
      </w:pPr>
      <w:r w:rsidRPr="00B80187">
        <w:rPr>
          <w:rFonts w:hint="eastAsia"/>
          <w:color w:val="FF0000"/>
        </w:rPr>
        <w:t>注：全部添加完该班级的获得学习优秀奖的学生之后，可以点击导出，导出名单，让学生核对银行卡号等学生信息。</w:t>
      </w:r>
      <w:r>
        <w:rPr>
          <w:rFonts w:hint="eastAsia"/>
          <w:color w:val="FF0000"/>
        </w:rPr>
        <w:t>如图所示：</w:t>
      </w:r>
    </w:p>
    <w:p w:rsidR="00344D82" w:rsidRPr="00344D82" w:rsidRDefault="00B80187" w:rsidP="00344D82">
      <w:r>
        <w:rPr>
          <w:noProof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2059" type="#_x0000_t61" style="position:absolute;left:0;text-align:left;margin-left:209.8pt;margin-top:49.3pt;width:132.75pt;height:40.85pt;z-index:251667456" fillcolor="white [3201]" strokecolor="#8064a2 [3207]" strokeweight="2.5pt">
            <v:shadow color="#868686"/>
            <v:textbox>
              <w:txbxContent>
                <w:p w:rsidR="00B80187" w:rsidRPr="00B80187" w:rsidRDefault="00E83FC2">
                  <w:pPr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可以点击导出，导出该班级获奖学生名单，线下核对确认。</w:t>
                  </w:r>
                </w:p>
              </w:txbxContent>
            </v:textbox>
          </v:shape>
        </w:pict>
      </w:r>
      <w:r>
        <w:rPr>
          <w:noProof/>
        </w:rPr>
        <w:drawing>
          <wp:inline distT="0" distB="0" distL="0" distR="0">
            <wp:extent cx="5274310" cy="2641984"/>
            <wp:effectExtent l="19050" t="0" r="254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419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D82" w:rsidRDefault="00344D82" w:rsidP="00344D82">
      <w:pPr>
        <w:tabs>
          <w:tab w:val="left" w:pos="7500"/>
        </w:tabs>
      </w:pPr>
      <w:r>
        <w:tab/>
      </w:r>
    </w:p>
    <w:p w:rsidR="00344D82" w:rsidRDefault="00344D82" w:rsidP="00344D82">
      <w:pPr>
        <w:tabs>
          <w:tab w:val="left" w:pos="7500"/>
        </w:tabs>
      </w:pPr>
    </w:p>
    <w:p w:rsidR="006A48CA" w:rsidRPr="00344D82" w:rsidRDefault="00344D82" w:rsidP="00B80187">
      <w:pPr>
        <w:tabs>
          <w:tab w:val="left" w:pos="7500"/>
        </w:tabs>
        <w:ind w:firstLineChars="3350" w:firstLine="7035"/>
      </w:pPr>
      <w:r>
        <w:rPr>
          <w:rFonts w:hint="eastAsia"/>
        </w:rPr>
        <w:t>-----</w:t>
      </w:r>
      <w:r>
        <w:rPr>
          <w:rFonts w:hint="eastAsia"/>
        </w:rPr>
        <w:t>文档结束</w:t>
      </w:r>
    </w:p>
    <w:sectPr w:rsidR="006A48CA" w:rsidRPr="00344D82" w:rsidSect="007C2A4D">
      <w:headerReference w:type="default" r:id="rId19"/>
      <w:footerReference w:type="default" r:id="rId2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1C50" w:rsidRDefault="000B1C50" w:rsidP="00AA5E68">
      <w:pPr>
        <w:spacing w:before="0" w:after="0"/>
      </w:pPr>
      <w:r>
        <w:separator/>
      </w:r>
    </w:p>
  </w:endnote>
  <w:endnote w:type="continuationSeparator" w:id="1">
    <w:p w:rsidR="000B1C50" w:rsidRDefault="000B1C50" w:rsidP="00AA5E68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205" w:rsidRPr="009A0205" w:rsidRDefault="009A0205">
    <w:pPr>
      <w:pStyle w:val="a4"/>
    </w:pPr>
    <w:r w:rsidRPr="008E7422">
      <w:rPr>
        <w:rFonts w:ascii="宋体" w:hAnsi="宋体" w:cs="Arial" w:hint="eastAsia"/>
        <w:kern w:val="0"/>
        <w:szCs w:val="21"/>
      </w:rPr>
      <w:t>版权所有</w:t>
    </w:r>
    <w:r w:rsidRPr="008E7422">
      <w:rPr>
        <w:rFonts w:ascii="Trebuchet MS" w:hAnsi="Trebuchet MS" w:cs="Arial"/>
        <w:kern w:val="0"/>
        <w:szCs w:val="21"/>
      </w:rPr>
      <w:t xml:space="preserve"> © </w:t>
    </w:r>
    <w:r>
      <w:rPr>
        <w:rFonts w:ascii="宋体" w:hAnsi="宋体" w:cs="Arial" w:hint="eastAsia"/>
        <w:kern w:val="0"/>
        <w:szCs w:val="21"/>
      </w:rPr>
      <w:t>福建顶点软件股份有限公司</w:t>
    </w:r>
    <w:r w:rsidRPr="008E7422">
      <w:rPr>
        <w:rFonts w:ascii="宋体" w:hAnsi="宋体" w:cs="Arial" w:hint="eastAsia"/>
        <w:kern w:val="0"/>
        <w:szCs w:val="21"/>
      </w:rPr>
      <w:t>，保留所有权利。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1C50" w:rsidRDefault="000B1C50" w:rsidP="00AA5E68">
      <w:pPr>
        <w:spacing w:before="0" w:after="0"/>
      </w:pPr>
      <w:r>
        <w:separator/>
      </w:r>
    </w:p>
  </w:footnote>
  <w:footnote w:type="continuationSeparator" w:id="1">
    <w:p w:rsidR="000B1C50" w:rsidRDefault="000B1C50" w:rsidP="00AA5E68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205" w:rsidRPr="009A0205" w:rsidRDefault="009A0205" w:rsidP="009A0205">
    <w:pPr>
      <w:pStyle w:val="a3"/>
      <w:jc w:val="left"/>
    </w:pPr>
    <w:r>
      <w:rPr>
        <w:noProof/>
      </w:rPr>
      <w:drawing>
        <wp:inline distT="0" distB="0" distL="0" distR="0">
          <wp:extent cx="1446530" cy="361950"/>
          <wp:effectExtent l="19050" t="0" r="1270" b="0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653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Trebuchet MS" w:hAnsi="Trebuchet MS" w:cs="Arial" w:hint="eastAsia"/>
        <w:kern w:val="0"/>
        <w:szCs w:val="21"/>
      </w:rPr>
      <w:t xml:space="preserve">                             </w:t>
    </w:r>
    <w:r w:rsidR="00344D82">
      <w:rPr>
        <w:rFonts w:ascii="Trebuchet MS" w:hAnsi="Trebuchet MS" w:cs="Arial" w:hint="eastAsia"/>
        <w:kern w:val="0"/>
        <w:szCs w:val="21"/>
      </w:rPr>
      <w:t>15</w:t>
    </w:r>
    <w:r>
      <w:rPr>
        <w:rFonts w:ascii="Trebuchet MS" w:hAnsi="Trebuchet MS" w:cs="Arial" w:hint="eastAsia"/>
        <w:kern w:val="0"/>
        <w:szCs w:val="21"/>
      </w:rPr>
      <w:t>南京交院信息化服务平台用户使用手册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61E10"/>
    <w:multiLevelType w:val="hybridMultilevel"/>
    <w:tmpl w:val="EA1CE17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5E68"/>
    <w:rsid w:val="000B1C50"/>
    <w:rsid w:val="00344D82"/>
    <w:rsid w:val="006A48CA"/>
    <w:rsid w:val="007226DC"/>
    <w:rsid w:val="007C2A4D"/>
    <w:rsid w:val="009A0205"/>
    <w:rsid w:val="00AA5E68"/>
    <w:rsid w:val="00B80187"/>
    <w:rsid w:val="00C91AA2"/>
    <w:rsid w:val="00E83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  <o:rules v:ext="edit">
        <o:r id="V:Rule1" type="callout" idref="#_x0000_s2051"/>
        <o:r id="V:Rule2" type="callout" idref="#_x0000_s2050"/>
        <o:r id="V:Rule3" type="callout" idref="#_x0000_s2052"/>
        <o:r id="V:Rule4" type="callout" idref="#_x0000_s2053"/>
        <o:r id="V:Rule5" type="callout" idref="#_x0000_s2057"/>
        <o:r id="V:Rule6" type="callout" idref="#_x0000_s2055"/>
        <o:r id="V:Rule7" type="callout" idref="#_x0000_s2054"/>
        <o:r id="V:Rule9" type="callout" idref="#_x0000_s205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E68"/>
    <w:pPr>
      <w:widowControl w:val="0"/>
      <w:spacing w:before="100" w:beforeAutospacing="1" w:after="100" w:afterAutospacing="1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5E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5E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5E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5E68"/>
    <w:rPr>
      <w:sz w:val="18"/>
      <w:szCs w:val="18"/>
    </w:rPr>
  </w:style>
  <w:style w:type="paragraph" w:customStyle="1" w:styleId="a5">
    <w:name w:val="首页标题"/>
    <w:basedOn w:val="a"/>
    <w:rsid w:val="00AA5E68"/>
    <w:pPr>
      <w:jc w:val="center"/>
    </w:pPr>
    <w:rPr>
      <w:rFonts w:ascii="宋体" w:hAnsi="宋体" w:cs="宋体"/>
      <w:b/>
      <w:bCs/>
      <w:sz w:val="44"/>
      <w:szCs w:val="20"/>
    </w:rPr>
  </w:style>
  <w:style w:type="character" w:styleId="a6">
    <w:name w:val="Hyperlink"/>
    <w:uiPriority w:val="99"/>
    <w:rsid w:val="00AA5E68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AA5E68"/>
    <w:pPr>
      <w:spacing w:before="0"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A5E68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9A020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y.njci.edu.c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BA063F-AA2B-4089-B86C-B2583C05C2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6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landy</dc:creator>
  <cp:keywords/>
  <dc:description/>
  <cp:lastModifiedBy>landy</cp:lastModifiedBy>
  <cp:revision>3</cp:revision>
  <dcterms:created xsi:type="dcterms:W3CDTF">2015-03-11T08:46:00Z</dcterms:created>
  <dcterms:modified xsi:type="dcterms:W3CDTF">2015-03-12T01:03:00Z</dcterms:modified>
</cp:coreProperties>
</file>